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8C" w:rsidRPr="0011298C" w:rsidRDefault="0011298C" w:rsidP="0011298C">
      <w:pPr>
        <w:spacing w:after="86" w:line="835" w:lineRule="exact"/>
        <w:jc w:val="center"/>
        <w:textAlignment w:val="baseline"/>
        <w:rPr>
          <w:rFonts w:eastAsia="Times New Roman"/>
          <w:b/>
          <w:color w:val="000000"/>
          <w:w w:val="105"/>
          <w:sz w:val="54"/>
        </w:rPr>
      </w:pPr>
      <w:r w:rsidRPr="0011298C">
        <w:rPr>
          <w:rFonts w:eastAsia="Times New Roman"/>
          <w:b/>
          <w:color w:val="000000"/>
          <w:w w:val="105"/>
          <w:sz w:val="54"/>
        </w:rPr>
        <w:t xml:space="preserve">CITY OF LAKE CHARLES, LOUISIANA </w:t>
      </w:r>
      <w:r w:rsidRPr="0011298C">
        <w:rPr>
          <w:rFonts w:eastAsia="Times New Roman"/>
          <w:b/>
          <w:color w:val="000000"/>
          <w:w w:val="105"/>
          <w:sz w:val="54"/>
        </w:rPr>
        <w:br/>
        <w:t>2019 ANNUAL ACTION PLAN</w:t>
      </w:r>
    </w:p>
    <w:p w:rsidR="0011298C" w:rsidRDefault="0011298C" w:rsidP="0011298C">
      <w:pPr>
        <w:spacing w:after="86" w:line="835" w:lineRule="exact"/>
        <w:jc w:val="center"/>
        <w:textAlignment w:val="baseline"/>
        <w:rPr>
          <w:rFonts w:eastAsia="Times New Roman"/>
          <w:b/>
          <w:color w:val="000000"/>
          <w:w w:val="105"/>
          <w:sz w:val="54"/>
        </w:rPr>
      </w:pPr>
      <w:r w:rsidRPr="0011298C">
        <w:rPr>
          <w:rFonts w:eastAsia="Times New Roman"/>
          <w:b/>
          <w:color w:val="000000"/>
          <w:w w:val="105"/>
          <w:sz w:val="54"/>
        </w:rPr>
        <w:t>SUBS</w:t>
      </w:r>
      <w:bookmarkStart w:id="0" w:name="_GoBack"/>
      <w:bookmarkEnd w:id="0"/>
      <w:r w:rsidRPr="0011298C">
        <w:rPr>
          <w:rFonts w:eastAsia="Times New Roman"/>
          <w:b/>
          <w:color w:val="000000"/>
          <w:w w:val="105"/>
          <w:sz w:val="54"/>
        </w:rPr>
        <w:t>TANTIAL AMENDMENT</w:t>
      </w:r>
    </w:p>
    <w:p w:rsidR="0011298C" w:rsidRDefault="00BE70AD" w:rsidP="00BE70AD">
      <w:pPr>
        <w:spacing w:after="86" w:line="835" w:lineRule="exact"/>
        <w:ind w:left="2880" w:firstLine="720"/>
        <w:textAlignment w:val="baseline"/>
      </w:pPr>
      <w:r w:rsidRPr="00BE70AD">
        <w:rPr>
          <w:rFonts w:eastAsia="Times New Roman"/>
          <w:b/>
          <w:color w:val="FF0000"/>
          <w:w w:val="105"/>
          <w:sz w:val="54"/>
        </w:rPr>
        <w:t>DRAFT</w:t>
      </w:r>
      <w:r>
        <w:rPr>
          <w:rFonts w:eastAsia="Times New Roman"/>
          <w:b/>
          <w:color w:val="000000"/>
          <w:w w:val="105"/>
          <w:sz w:val="54"/>
        </w:rPr>
        <w:tab/>
      </w:r>
      <w:r>
        <w:rPr>
          <w:rFonts w:eastAsia="Times New Roman"/>
          <w:b/>
          <w:color w:val="000000"/>
          <w:w w:val="105"/>
          <w:sz w:val="54"/>
        </w:rPr>
        <w:tab/>
      </w:r>
      <w:r>
        <w:rPr>
          <w:rFonts w:eastAsia="Times New Roman"/>
          <w:b/>
          <w:color w:val="000000"/>
          <w:w w:val="105"/>
          <w:sz w:val="54"/>
        </w:rPr>
        <w:tab/>
      </w:r>
      <w:r>
        <w:rPr>
          <w:rFonts w:eastAsia="Times New Roman"/>
          <w:b/>
          <w:color w:val="000000"/>
          <w:w w:val="105"/>
          <w:sz w:val="54"/>
        </w:rPr>
        <w:tab/>
      </w:r>
      <w:r>
        <w:rPr>
          <w:rFonts w:eastAsia="Times New Roman"/>
          <w:b/>
          <w:color w:val="000000"/>
          <w:w w:val="105"/>
          <w:sz w:val="54"/>
        </w:rPr>
        <w:tab/>
      </w:r>
    </w:p>
    <w:p w:rsidR="0011298C" w:rsidRDefault="0011298C" w:rsidP="0011298C">
      <w:pPr>
        <w:jc w:val="center"/>
      </w:pPr>
      <w:r>
        <w:rPr>
          <w:noProof/>
        </w:rPr>
        <w:drawing>
          <wp:inline distT="0" distB="0" distL="0" distR="0">
            <wp:extent cx="5942463" cy="3495675"/>
            <wp:effectExtent l="0" t="0" r="1270" b="0"/>
            <wp:docPr id="3" name="Picture 3" descr="Visit Lake Charles | OFFICIAL Travel Guide of Southwest Louis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it Lake Charles | OFFICIAL Travel Guide of Southwest Louis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26" cy="34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8C" w:rsidRDefault="0011298C"/>
    <w:p w:rsidR="0011298C" w:rsidRDefault="0011298C" w:rsidP="0011298C">
      <w:pPr>
        <w:spacing w:before="247" w:line="413" w:lineRule="exact"/>
        <w:jc w:val="center"/>
        <w:textAlignment w:val="baseline"/>
        <w:rPr>
          <w:rFonts w:ascii="Palatino Linotype" w:eastAsia="Palatino Linotype" w:hAnsi="Palatino Linotype"/>
          <w:color w:val="000000"/>
          <w:sz w:val="32"/>
        </w:rPr>
      </w:pPr>
      <w:r>
        <w:rPr>
          <w:rFonts w:ascii="Palatino Linotype" w:eastAsia="Palatino Linotype" w:hAnsi="Palatino Linotype"/>
          <w:color w:val="000000"/>
          <w:sz w:val="32"/>
        </w:rPr>
        <w:t>Prepared By</w:t>
      </w:r>
    </w:p>
    <w:p w:rsidR="0011298C" w:rsidRDefault="0011298C" w:rsidP="0011298C">
      <w:pPr>
        <w:tabs>
          <w:tab w:val="left" w:pos="6660"/>
        </w:tabs>
        <w:spacing w:before="245" w:line="413" w:lineRule="exact"/>
        <w:jc w:val="center"/>
        <w:textAlignment w:val="baseline"/>
        <w:rPr>
          <w:rFonts w:ascii="Palatino Linotype" w:eastAsia="Palatino Linotype" w:hAnsi="Palatino Linotype"/>
          <w:color w:val="000000"/>
          <w:sz w:val="32"/>
        </w:rPr>
      </w:pPr>
      <w:r>
        <w:rPr>
          <w:rFonts w:ascii="Palatino Linotype" w:eastAsia="Palatino Linotype" w:hAnsi="Palatino Linotype"/>
          <w:color w:val="000000"/>
          <w:sz w:val="32"/>
        </w:rPr>
        <w:t>The City of Lake Charles</w:t>
      </w:r>
    </w:p>
    <w:p w:rsidR="0011298C" w:rsidRDefault="0011298C" w:rsidP="0011298C">
      <w:pPr>
        <w:spacing w:before="249" w:after="326" w:line="413" w:lineRule="exact"/>
        <w:jc w:val="center"/>
        <w:textAlignment w:val="baseline"/>
        <w:rPr>
          <w:rFonts w:ascii="Palatino Linotype" w:eastAsia="Palatino Linotype" w:hAnsi="Palatino Linotype"/>
          <w:color w:val="000000"/>
          <w:sz w:val="32"/>
        </w:rPr>
      </w:pPr>
      <w:r>
        <w:rPr>
          <w:rFonts w:ascii="Palatino Linotype" w:eastAsia="Palatino Linotype" w:hAnsi="Palatino Linotype"/>
          <w:color w:val="000000"/>
          <w:sz w:val="32"/>
        </w:rPr>
        <w:t>Community Development Department</w:t>
      </w:r>
    </w:p>
    <w:p w:rsidR="0011298C" w:rsidRPr="0011298C" w:rsidRDefault="0011298C" w:rsidP="0011298C">
      <w:pPr>
        <w:spacing w:before="249" w:after="326" w:line="413" w:lineRule="exact"/>
        <w:jc w:val="center"/>
        <w:textAlignment w:val="baseline"/>
        <w:rPr>
          <w:sz w:val="20"/>
        </w:rPr>
      </w:pPr>
      <w:r w:rsidRPr="0011298C">
        <w:rPr>
          <w:rFonts w:ascii="Courier New" w:eastAsia="Courier New" w:hAnsi="Courier New"/>
          <w:color w:val="000000"/>
          <w:spacing w:val="-31"/>
          <w:w w:val="85"/>
          <w:sz w:val="56"/>
        </w:rPr>
        <w:t>April 2024</w:t>
      </w:r>
    </w:p>
    <w:sectPr w:rsidR="0011298C" w:rsidRPr="00112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AD" w:rsidRDefault="00BE70AD" w:rsidP="00BE70AD">
      <w:pPr>
        <w:spacing w:after="0" w:line="240" w:lineRule="auto"/>
      </w:pPr>
      <w:r>
        <w:separator/>
      </w:r>
    </w:p>
  </w:endnote>
  <w:endnote w:type="continuationSeparator" w:id="0">
    <w:p w:rsidR="00BE70AD" w:rsidRDefault="00BE70AD" w:rsidP="00BE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CB" w:rsidRDefault="00595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CB" w:rsidRDefault="00595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CB" w:rsidRDefault="0059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AD" w:rsidRDefault="00BE70AD" w:rsidP="00BE70AD">
      <w:pPr>
        <w:spacing w:after="0" w:line="240" w:lineRule="auto"/>
      </w:pPr>
      <w:r>
        <w:separator/>
      </w:r>
    </w:p>
  </w:footnote>
  <w:footnote w:type="continuationSeparator" w:id="0">
    <w:p w:rsidR="00BE70AD" w:rsidRDefault="00BE70AD" w:rsidP="00BE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CB" w:rsidRDefault="00595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10041"/>
      <w:docPartObj>
        <w:docPartGallery w:val="Watermarks"/>
        <w:docPartUnique/>
      </w:docPartObj>
    </w:sdtPr>
    <w:sdtContent>
      <w:p w:rsidR="00DE3BCB" w:rsidRDefault="00BE70A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CB" w:rsidRDefault="00595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8C"/>
    <w:rsid w:val="0011298C"/>
    <w:rsid w:val="00255972"/>
    <w:rsid w:val="00BE70AD"/>
    <w:rsid w:val="00E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184593"/>
  <w15:chartTrackingRefBased/>
  <w15:docId w15:val="{48CF4486-0863-4B51-91B7-70F577E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8C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298C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298C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298C"/>
    <w:rPr>
      <w:rFonts w:ascii="Times New Roman" w:eastAsia="PMingLiU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Tarsha Williams</dc:creator>
  <cp:keywords/>
  <dc:description/>
  <cp:lastModifiedBy>Tarsha Williams</cp:lastModifiedBy>
  <cp:revision>1</cp:revision>
  <cp:lastPrinted>2024-04-26T15:55:00Z</cp:lastPrinted>
  <dcterms:created xsi:type="dcterms:W3CDTF">2024-04-26T15:29:00Z</dcterms:created>
  <dcterms:modified xsi:type="dcterms:W3CDTF">2024-04-26T16:03:00Z</dcterms:modified>
</cp:coreProperties>
</file>